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B9" w:rsidRPr="005E4C9D" w:rsidRDefault="005F10B9" w:rsidP="005F10B9">
      <w:pPr>
        <w:jc w:val="center"/>
        <w:rPr>
          <w:rFonts w:cstheme="minorHAnsi"/>
          <w:b/>
          <w:sz w:val="28"/>
          <w:szCs w:val="24"/>
        </w:rPr>
      </w:pPr>
      <w:r w:rsidRPr="005E4C9D">
        <w:rPr>
          <w:rFonts w:cstheme="minorHAnsi"/>
          <w:b/>
          <w:sz w:val="28"/>
          <w:szCs w:val="24"/>
        </w:rPr>
        <w:t>PRÊMIO TESE DESTAQUE USP</w:t>
      </w:r>
      <w:r>
        <w:rPr>
          <w:rFonts w:cstheme="minorHAnsi"/>
          <w:b/>
          <w:sz w:val="28"/>
          <w:szCs w:val="24"/>
        </w:rPr>
        <w:t xml:space="preserve"> – </w:t>
      </w:r>
      <w:r w:rsidR="00AE3108">
        <w:rPr>
          <w:rFonts w:cstheme="minorHAnsi"/>
          <w:b/>
          <w:sz w:val="28"/>
          <w:szCs w:val="24"/>
        </w:rPr>
        <w:t>6</w:t>
      </w:r>
      <w:r>
        <w:rPr>
          <w:rFonts w:cstheme="minorHAnsi"/>
          <w:b/>
          <w:sz w:val="28"/>
          <w:szCs w:val="24"/>
        </w:rPr>
        <w:t>ª Edição</w:t>
      </w:r>
    </w:p>
    <w:p w:rsidR="005F10B9" w:rsidRPr="004910FE" w:rsidRDefault="005F10B9" w:rsidP="005F10B9">
      <w:pPr>
        <w:jc w:val="center"/>
        <w:rPr>
          <w:rFonts w:cstheme="minorHAnsi"/>
          <w:b/>
          <w:sz w:val="24"/>
          <w:szCs w:val="24"/>
        </w:rPr>
      </w:pPr>
    </w:p>
    <w:p w:rsidR="005F10B9" w:rsidRPr="005E4C9D" w:rsidRDefault="005F10B9" w:rsidP="005F10B9">
      <w:pPr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sz w:val="28"/>
          <w:szCs w:val="24"/>
        </w:rPr>
      </w:pPr>
      <w:r w:rsidRPr="005E4C9D">
        <w:rPr>
          <w:rFonts w:cstheme="minorHAnsi"/>
          <w:b/>
          <w:sz w:val="28"/>
          <w:szCs w:val="24"/>
        </w:rPr>
        <w:t xml:space="preserve">EDITAL PRPG </w:t>
      </w:r>
      <w:r>
        <w:rPr>
          <w:rFonts w:cstheme="minorHAnsi"/>
          <w:b/>
          <w:sz w:val="28"/>
          <w:szCs w:val="24"/>
        </w:rPr>
        <w:t>02/2017</w:t>
      </w:r>
    </w:p>
    <w:p w:rsidR="005F10B9" w:rsidRPr="004910FE" w:rsidRDefault="005F10B9" w:rsidP="005F10B9">
      <w:pPr>
        <w:rPr>
          <w:rFonts w:cstheme="minorHAnsi"/>
          <w:b/>
          <w:sz w:val="24"/>
          <w:szCs w:val="24"/>
        </w:rPr>
      </w:pPr>
    </w:p>
    <w:p w:rsidR="005F10B9" w:rsidRPr="00F66B17" w:rsidRDefault="005F10B9" w:rsidP="005F10B9">
      <w:pPr>
        <w:pStyle w:val="Pargrafoda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F66B17">
        <w:rPr>
          <w:rFonts w:cstheme="minorHAnsi"/>
          <w:b/>
          <w:sz w:val="24"/>
          <w:szCs w:val="24"/>
        </w:rPr>
        <w:t>OBJETIVO</w:t>
      </w:r>
    </w:p>
    <w:p w:rsidR="005F10B9" w:rsidRPr="004910FE" w:rsidRDefault="005F10B9" w:rsidP="005F10B9">
      <w:pPr>
        <w:rPr>
          <w:rFonts w:cstheme="minorHAnsi"/>
          <w:b/>
          <w:sz w:val="24"/>
          <w:szCs w:val="24"/>
        </w:rPr>
      </w:pPr>
    </w:p>
    <w:p w:rsidR="005F10B9" w:rsidRPr="00B338DB" w:rsidRDefault="005F10B9" w:rsidP="00B338DB">
      <w:pPr>
        <w:jc w:val="both"/>
        <w:rPr>
          <w:rFonts w:cstheme="minorHAnsi"/>
          <w:sz w:val="24"/>
          <w:szCs w:val="24"/>
        </w:rPr>
      </w:pPr>
      <w:r w:rsidRPr="00B338DB">
        <w:rPr>
          <w:rFonts w:cstheme="minorHAnsi"/>
          <w:sz w:val="24"/>
          <w:szCs w:val="24"/>
        </w:rPr>
        <w:t>Reconhecer e premiar as Teses de Doutorado de destaque, defendidas nos Programas de Pós-Graduação da Universidade de São Paulo, nas grandes áreas de conhecimento, de forma a estimular a constante busca pela excelência n</w:t>
      </w:r>
      <w:r w:rsidR="00B940D6">
        <w:rPr>
          <w:rFonts w:cstheme="minorHAnsi"/>
          <w:sz w:val="24"/>
          <w:szCs w:val="24"/>
        </w:rPr>
        <w:t>a pesquisa, concedendo-se um Prê</w:t>
      </w:r>
      <w:r w:rsidRPr="00B338DB">
        <w:rPr>
          <w:rFonts w:cstheme="minorHAnsi"/>
          <w:sz w:val="24"/>
          <w:szCs w:val="24"/>
        </w:rPr>
        <w:t>mio Tese Destaque USP e duas Menções Honrosas por grande área de conhecimento.</w:t>
      </w: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Pr="004910FE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Pr="00F66B17" w:rsidRDefault="005F10B9" w:rsidP="005F10B9">
      <w:pPr>
        <w:pStyle w:val="PargrafodaLista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 w:rsidRPr="00F66B17">
        <w:rPr>
          <w:rFonts w:cstheme="minorHAnsi"/>
          <w:b/>
          <w:sz w:val="24"/>
          <w:szCs w:val="24"/>
        </w:rPr>
        <w:t>ELEGIBILIDADE DAS INSCRIÇÕES</w:t>
      </w:r>
    </w:p>
    <w:p w:rsidR="005F10B9" w:rsidRPr="004910FE" w:rsidRDefault="005F10B9" w:rsidP="005F10B9">
      <w:pPr>
        <w:jc w:val="both"/>
        <w:rPr>
          <w:rFonts w:cstheme="minorHAnsi"/>
          <w:b/>
          <w:sz w:val="24"/>
          <w:szCs w:val="24"/>
        </w:rPr>
      </w:pPr>
    </w:p>
    <w:p w:rsidR="005F10B9" w:rsidRPr="00B338DB" w:rsidRDefault="005F10B9" w:rsidP="00B338DB">
      <w:pPr>
        <w:jc w:val="both"/>
        <w:rPr>
          <w:rFonts w:cstheme="minorHAnsi"/>
          <w:sz w:val="24"/>
          <w:szCs w:val="24"/>
        </w:rPr>
      </w:pPr>
      <w:r w:rsidRPr="00B338DB">
        <w:rPr>
          <w:rFonts w:cstheme="minorHAnsi"/>
          <w:sz w:val="24"/>
          <w:szCs w:val="24"/>
        </w:rPr>
        <w:t>São elegíveis as Teses de Doutorado defendidas entre 01/01/2015 e 31/12/2016 na Universidade de São Paulo, em cada uma das nove grandes áreas do conhecimento, a saber: (1) Ciências Agrárias; (2) Ciências Biológicas; (3) Ciências da Saúde; (4) Ciências Exatas e da Terra; (5) Ciências Humanas;</w:t>
      </w:r>
      <w:r w:rsidR="00B940D6">
        <w:rPr>
          <w:rFonts w:cstheme="minorHAnsi"/>
          <w:sz w:val="24"/>
          <w:szCs w:val="24"/>
        </w:rPr>
        <w:t xml:space="preserve"> (6) Ciências Sociais Aplicadas; </w:t>
      </w:r>
      <w:r w:rsidRPr="00B338DB">
        <w:rPr>
          <w:rFonts w:cstheme="minorHAnsi"/>
          <w:sz w:val="24"/>
          <w:szCs w:val="24"/>
        </w:rPr>
        <w:t>(7) Engenharias; (8) Letras, Linguística e Artes e (9</w:t>
      </w:r>
      <w:proofErr w:type="gramStart"/>
      <w:r w:rsidRPr="00B338DB">
        <w:rPr>
          <w:rFonts w:cstheme="minorHAnsi"/>
          <w:sz w:val="24"/>
          <w:szCs w:val="24"/>
        </w:rPr>
        <w:t>) Multidisciplinar</w:t>
      </w:r>
      <w:proofErr w:type="gramEnd"/>
      <w:r w:rsidRPr="00B338DB">
        <w:rPr>
          <w:rFonts w:cstheme="minorHAnsi"/>
          <w:sz w:val="24"/>
          <w:szCs w:val="24"/>
        </w:rPr>
        <w:t>.</w:t>
      </w:r>
    </w:p>
    <w:p w:rsidR="005F10B9" w:rsidRDefault="005F10B9" w:rsidP="005F10B9">
      <w:pPr>
        <w:jc w:val="both"/>
        <w:rPr>
          <w:rFonts w:cstheme="minorHAnsi"/>
          <w:b/>
          <w:sz w:val="24"/>
          <w:szCs w:val="24"/>
        </w:rPr>
      </w:pPr>
    </w:p>
    <w:p w:rsidR="005F10B9" w:rsidRDefault="005F10B9" w:rsidP="005F10B9">
      <w:pPr>
        <w:jc w:val="both"/>
        <w:rPr>
          <w:rFonts w:cstheme="minorHAnsi"/>
          <w:b/>
          <w:sz w:val="24"/>
          <w:szCs w:val="24"/>
        </w:rPr>
      </w:pPr>
    </w:p>
    <w:p w:rsidR="005F10B9" w:rsidRPr="00F66B17" w:rsidRDefault="005F10B9" w:rsidP="005F10B9">
      <w:pPr>
        <w:pStyle w:val="PargrafodaLista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 w:rsidRPr="00F66B17">
        <w:rPr>
          <w:rFonts w:cstheme="minorHAnsi"/>
          <w:b/>
          <w:sz w:val="24"/>
          <w:szCs w:val="24"/>
        </w:rPr>
        <w:t>PREMIAÇÃO</w:t>
      </w:r>
    </w:p>
    <w:p w:rsidR="005F10B9" w:rsidRPr="004910FE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Pr="000E7444" w:rsidRDefault="005F10B9" w:rsidP="005F10B9">
      <w:pPr>
        <w:pStyle w:val="PargrafodaLista"/>
        <w:numPr>
          <w:ilvl w:val="0"/>
          <w:numId w:val="5"/>
        </w:numPr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0E74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autor da Tese Destaque USP receberá um prêmio no valor de R$ 10</w:t>
      </w:r>
      <w:r w:rsidRPr="000E7444">
        <w:rPr>
          <w:rFonts w:cstheme="minorHAnsi"/>
          <w:sz w:val="24"/>
          <w:szCs w:val="24"/>
        </w:rPr>
        <w:t xml:space="preserve">.000,00. </w:t>
      </w:r>
    </w:p>
    <w:p w:rsidR="005F10B9" w:rsidRPr="0071699D" w:rsidRDefault="005F10B9" w:rsidP="005F10B9">
      <w:pPr>
        <w:pStyle w:val="PargrafodaLista"/>
        <w:numPr>
          <w:ilvl w:val="0"/>
          <w:numId w:val="5"/>
        </w:numPr>
        <w:ind w:left="284" w:hanging="284"/>
        <w:jc w:val="both"/>
        <w:rPr>
          <w:rFonts w:cstheme="minorHAnsi"/>
          <w:b/>
          <w:sz w:val="24"/>
          <w:szCs w:val="24"/>
        </w:rPr>
      </w:pPr>
      <w:r w:rsidRPr="000E7444">
        <w:rPr>
          <w:rFonts w:cstheme="minorHAnsi"/>
          <w:sz w:val="24"/>
          <w:szCs w:val="24"/>
        </w:rPr>
        <w:t>O orientador</w:t>
      </w:r>
      <w:r w:rsidR="00B940D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da Tese Destaque USP </w:t>
      </w:r>
      <w:r w:rsidRPr="000E7444">
        <w:rPr>
          <w:rFonts w:cstheme="minorHAnsi"/>
          <w:sz w:val="24"/>
          <w:szCs w:val="24"/>
        </w:rPr>
        <w:t>receber</w:t>
      </w:r>
      <w:r>
        <w:rPr>
          <w:rFonts w:cstheme="minorHAnsi"/>
          <w:sz w:val="24"/>
          <w:szCs w:val="24"/>
        </w:rPr>
        <w:t xml:space="preserve">á </w:t>
      </w:r>
      <w:r w:rsidRPr="000E7444">
        <w:rPr>
          <w:rFonts w:cstheme="minorHAnsi"/>
          <w:sz w:val="24"/>
          <w:szCs w:val="24"/>
        </w:rPr>
        <w:t>como prêmio</w:t>
      </w:r>
      <w:r w:rsidR="00B940D6">
        <w:rPr>
          <w:rFonts w:cstheme="minorHAnsi"/>
          <w:sz w:val="24"/>
          <w:szCs w:val="24"/>
        </w:rPr>
        <w:t xml:space="preserve"> </w:t>
      </w:r>
      <w:r w:rsidR="006D1371">
        <w:rPr>
          <w:rFonts w:cstheme="minorHAnsi"/>
          <w:sz w:val="24"/>
          <w:szCs w:val="24"/>
        </w:rPr>
        <w:t>recursos disponibilizados através do or</w:t>
      </w:r>
      <w:r w:rsidR="00B940D6">
        <w:rPr>
          <w:rFonts w:cstheme="minorHAnsi"/>
          <w:sz w:val="24"/>
          <w:szCs w:val="24"/>
        </w:rPr>
        <w:t xml:space="preserve">çamento da Unidade para custeio </w:t>
      </w:r>
      <w:r w:rsidR="006D1371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até</w:t>
      </w:r>
      <w:r w:rsidRPr="000E74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R$ 5.000,00</w:t>
      </w:r>
      <w:r w:rsidR="006D1371">
        <w:rPr>
          <w:rFonts w:cstheme="minorHAnsi"/>
          <w:sz w:val="24"/>
          <w:szCs w:val="24"/>
        </w:rPr>
        <w:t>.</w:t>
      </w:r>
    </w:p>
    <w:p w:rsidR="005F10B9" w:rsidRPr="00F66B17" w:rsidRDefault="005F10B9" w:rsidP="005F10B9">
      <w:pPr>
        <w:pStyle w:val="PargrafodaLista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autores e orientador</w:t>
      </w:r>
      <w:r w:rsidR="006D1371">
        <w:rPr>
          <w:rFonts w:cstheme="minorHAnsi"/>
          <w:sz w:val="24"/>
          <w:szCs w:val="24"/>
        </w:rPr>
        <w:t>es</w:t>
      </w:r>
      <w:r w:rsidRPr="0071699D">
        <w:rPr>
          <w:rFonts w:cstheme="minorHAnsi"/>
          <w:sz w:val="24"/>
          <w:szCs w:val="24"/>
        </w:rPr>
        <w:t xml:space="preserve"> da Tese Destaque USP e das duas Teses Menção Honrosa receberão um Diploma de </w:t>
      </w:r>
      <w:r>
        <w:rPr>
          <w:rFonts w:cstheme="minorHAnsi"/>
          <w:sz w:val="24"/>
          <w:szCs w:val="24"/>
        </w:rPr>
        <w:t>P</w:t>
      </w:r>
      <w:r w:rsidRPr="0071699D">
        <w:rPr>
          <w:rFonts w:cstheme="minorHAnsi"/>
          <w:sz w:val="24"/>
          <w:szCs w:val="24"/>
        </w:rPr>
        <w:t xml:space="preserve">remiação assinado pelo </w:t>
      </w:r>
      <w:r>
        <w:rPr>
          <w:rFonts w:cstheme="minorHAnsi"/>
          <w:sz w:val="24"/>
          <w:szCs w:val="24"/>
        </w:rPr>
        <w:t xml:space="preserve">Magnífico </w:t>
      </w:r>
      <w:r w:rsidRPr="0071699D">
        <w:rPr>
          <w:rFonts w:cstheme="minorHAnsi"/>
          <w:sz w:val="24"/>
          <w:szCs w:val="24"/>
        </w:rPr>
        <w:t xml:space="preserve">Reitor da Universidade de São Paulo. </w:t>
      </w:r>
    </w:p>
    <w:p w:rsidR="005F10B9" w:rsidRDefault="005F10B9" w:rsidP="005F10B9">
      <w:pPr>
        <w:pStyle w:val="PargrafodaLista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recursos para a premiação serão provenientes de Convênio USP/Santander.</w:t>
      </w:r>
    </w:p>
    <w:p w:rsidR="006D1371" w:rsidRPr="0071699D" w:rsidRDefault="006D1371" w:rsidP="005F10B9">
      <w:pPr>
        <w:pStyle w:val="PargrafodaLista"/>
        <w:numPr>
          <w:ilvl w:val="0"/>
          <w:numId w:val="5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recursos concedidos</w:t>
      </w:r>
      <w:r w:rsidR="00B940D6">
        <w:rPr>
          <w:rFonts w:cstheme="minorHAnsi"/>
          <w:sz w:val="24"/>
          <w:szCs w:val="24"/>
        </w:rPr>
        <w:t xml:space="preserve"> aos orientadores</w:t>
      </w:r>
      <w:r>
        <w:rPr>
          <w:rFonts w:cstheme="minorHAnsi"/>
          <w:sz w:val="24"/>
          <w:szCs w:val="24"/>
        </w:rPr>
        <w:t xml:space="preserve"> deverão seguir as regras de execução orçamentária da USP.</w:t>
      </w:r>
    </w:p>
    <w:p w:rsidR="005F10B9" w:rsidRPr="00A866AE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Default="005F10B9" w:rsidP="005F10B9">
      <w:pPr>
        <w:jc w:val="both"/>
        <w:rPr>
          <w:rFonts w:cstheme="minorHAnsi"/>
          <w:b/>
          <w:sz w:val="24"/>
          <w:szCs w:val="24"/>
        </w:rPr>
      </w:pPr>
    </w:p>
    <w:p w:rsidR="005F10B9" w:rsidRPr="00F66B17" w:rsidRDefault="005F10B9" w:rsidP="005F10B9">
      <w:pPr>
        <w:pStyle w:val="PargrafodaLista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 w:rsidRPr="00F66B17">
        <w:rPr>
          <w:rFonts w:cstheme="minorHAnsi"/>
          <w:b/>
          <w:sz w:val="24"/>
          <w:szCs w:val="24"/>
        </w:rPr>
        <w:t>CALENDÁRIO</w:t>
      </w:r>
    </w:p>
    <w:p w:rsidR="005F10B9" w:rsidRPr="004910FE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Pr="004910FE" w:rsidRDefault="005F10B9" w:rsidP="005F10B9">
      <w:pPr>
        <w:pStyle w:val="PargrafodaLista"/>
        <w:numPr>
          <w:ilvl w:val="0"/>
          <w:numId w:val="2"/>
        </w:numPr>
        <w:ind w:left="284" w:hanging="284"/>
        <w:jc w:val="both"/>
        <w:rPr>
          <w:rFonts w:cstheme="minorHAnsi"/>
          <w:sz w:val="24"/>
          <w:szCs w:val="24"/>
        </w:rPr>
      </w:pPr>
      <w:r w:rsidRPr="004910FE">
        <w:rPr>
          <w:rFonts w:cstheme="minorHAnsi"/>
          <w:sz w:val="24"/>
          <w:szCs w:val="24"/>
        </w:rPr>
        <w:t xml:space="preserve">Inscrições: de </w:t>
      </w:r>
      <w:r w:rsidR="00B338DB">
        <w:rPr>
          <w:rFonts w:cstheme="minorHAnsi"/>
          <w:sz w:val="24"/>
          <w:szCs w:val="24"/>
        </w:rPr>
        <w:t>2</w:t>
      </w:r>
      <w:r w:rsidR="00B940D6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/0</w:t>
      </w:r>
      <w:r w:rsidR="00280E26">
        <w:rPr>
          <w:rFonts w:cstheme="minorHAnsi"/>
          <w:sz w:val="24"/>
          <w:szCs w:val="24"/>
        </w:rPr>
        <w:t>4 a 30</w:t>
      </w:r>
      <w:r>
        <w:rPr>
          <w:rFonts w:cstheme="minorHAnsi"/>
          <w:sz w:val="24"/>
          <w:szCs w:val="24"/>
        </w:rPr>
        <w:t>/06/2017</w:t>
      </w:r>
    </w:p>
    <w:p w:rsidR="005F10B9" w:rsidRPr="004910FE" w:rsidRDefault="00B338DB" w:rsidP="005F10B9">
      <w:pPr>
        <w:pStyle w:val="PargrafodaLista"/>
        <w:numPr>
          <w:ilvl w:val="0"/>
          <w:numId w:val="2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Julgamento: até 21</w:t>
      </w:r>
      <w:r w:rsidR="005F10B9">
        <w:rPr>
          <w:rFonts w:cstheme="minorHAnsi"/>
          <w:sz w:val="24"/>
          <w:szCs w:val="24"/>
        </w:rPr>
        <w:t>/08/2017</w:t>
      </w:r>
    </w:p>
    <w:p w:rsidR="005F10B9" w:rsidRPr="004910FE" w:rsidRDefault="00B940D6" w:rsidP="005F10B9">
      <w:pPr>
        <w:pStyle w:val="PargrafodaLista"/>
        <w:numPr>
          <w:ilvl w:val="0"/>
          <w:numId w:val="2"/>
        </w:numPr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Divulgação do resultado: 04</w:t>
      </w:r>
      <w:r w:rsidR="005F10B9">
        <w:rPr>
          <w:rFonts w:cstheme="minorHAnsi"/>
          <w:sz w:val="24"/>
          <w:szCs w:val="24"/>
        </w:rPr>
        <w:t>/09/2017</w:t>
      </w:r>
      <w:bookmarkStart w:id="0" w:name="_GoBack"/>
      <w:bookmarkEnd w:id="0"/>
    </w:p>
    <w:p w:rsidR="005F10B9" w:rsidRPr="004910FE" w:rsidRDefault="005F10B9" w:rsidP="005F10B9">
      <w:pPr>
        <w:pStyle w:val="PargrafodaLista"/>
        <w:numPr>
          <w:ilvl w:val="0"/>
          <w:numId w:val="2"/>
        </w:numPr>
        <w:ind w:left="284" w:hanging="284"/>
        <w:jc w:val="both"/>
        <w:rPr>
          <w:rFonts w:cstheme="minorHAnsi"/>
          <w:sz w:val="24"/>
          <w:szCs w:val="24"/>
        </w:rPr>
      </w:pPr>
      <w:r w:rsidRPr="004910FE">
        <w:rPr>
          <w:rFonts w:cstheme="minorHAnsi"/>
          <w:sz w:val="24"/>
          <w:szCs w:val="24"/>
        </w:rPr>
        <w:t xml:space="preserve">Cerimônia Oficial de Premiação: </w:t>
      </w:r>
      <w:r>
        <w:rPr>
          <w:rFonts w:cstheme="minorHAnsi"/>
          <w:sz w:val="24"/>
          <w:szCs w:val="24"/>
        </w:rPr>
        <w:t>28/09/2017</w:t>
      </w:r>
    </w:p>
    <w:p w:rsidR="005F10B9" w:rsidRDefault="005F10B9" w:rsidP="005F10B9">
      <w:pPr>
        <w:pStyle w:val="PargrafodaLista"/>
        <w:ind w:left="284"/>
        <w:jc w:val="both"/>
        <w:rPr>
          <w:rFonts w:cstheme="minorHAnsi"/>
          <w:sz w:val="24"/>
          <w:szCs w:val="24"/>
        </w:rPr>
      </w:pPr>
    </w:p>
    <w:p w:rsidR="005F10B9" w:rsidRDefault="005F10B9" w:rsidP="005F10B9">
      <w:pPr>
        <w:pStyle w:val="PargrafodaLista"/>
        <w:ind w:left="284"/>
        <w:jc w:val="both"/>
        <w:rPr>
          <w:rFonts w:cstheme="minorHAnsi"/>
          <w:sz w:val="24"/>
          <w:szCs w:val="24"/>
        </w:rPr>
      </w:pPr>
    </w:p>
    <w:p w:rsidR="005F10B9" w:rsidRDefault="005F10B9" w:rsidP="005F10B9">
      <w:pPr>
        <w:pStyle w:val="PargrafodaLista"/>
        <w:ind w:left="284"/>
        <w:jc w:val="both"/>
        <w:rPr>
          <w:rFonts w:cstheme="minorHAnsi"/>
          <w:sz w:val="24"/>
          <w:szCs w:val="24"/>
        </w:rPr>
      </w:pPr>
    </w:p>
    <w:p w:rsidR="005F10B9" w:rsidRDefault="005F10B9" w:rsidP="005F10B9">
      <w:pPr>
        <w:pStyle w:val="PargrafodaLista"/>
        <w:ind w:left="284"/>
        <w:jc w:val="both"/>
        <w:rPr>
          <w:rFonts w:cstheme="minorHAnsi"/>
          <w:sz w:val="24"/>
          <w:szCs w:val="24"/>
        </w:rPr>
      </w:pPr>
    </w:p>
    <w:p w:rsidR="005F10B9" w:rsidRDefault="005F10B9" w:rsidP="005F10B9">
      <w:pPr>
        <w:pStyle w:val="PargrafodaLista"/>
        <w:ind w:left="284"/>
        <w:jc w:val="both"/>
        <w:rPr>
          <w:rFonts w:cstheme="minorHAnsi"/>
          <w:sz w:val="24"/>
          <w:szCs w:val="24"/>
        </w:rPr>
      </w:pPr>
    </w:p>
    <w:p w:rsidR="005F10B9" w:rsidRPr="004910FE" w:rsidRDefault="005F10B9" w:rsidP="005F10B9">
      <w:pPr>
        <w:pStyle w:val="PargrafodaLista"/>
        <w:ind w:left="284"/>
        <w:jc w:val="both"/>
        <w:rPr>
          <w:rFonts w:cstheme="minorHAnsi"/>
          <w:sz w:val="24"/>
          <w:szCs w:val="24"/>
        </w:rPr>
      </w:pPr>
    </w:p>
    <w:p w:rsidR="005F10B9" w:rsidRDefault="005F10B9" w:rsidP="005F10B9">
      <w:pPr>
        <w:pStyle w:val="PargrafodaLista"/>
        <w:numPr>
          <w:ilvl w:val="0"/>
          <w:numId w:val="6"/>
        </w:numPr>
        <w:jc w:val="both"/>
        <w:rPr>
          <w:rFonts w:cstheme="minorHAnsi"/>
          <w:b/>
          <w:sz w:val="24"/>
          <w:szCs w:val="24"/>
        </w:rPr>
      </w:pPr>
      <w:r w:rsidRPr="00F66B17">
        <w:rPr>
          <w:rFonts w:cstheme="minorHAnsi"/>
          <w:b/>
          <w:sz w:val="24"/>
          <w:szCs w:val="24"/>
        </w:rPr>
        <w:t>DOCUMENTAÇÃO NECESSÁRIA</w:t>
      </w:r>
    </w:p>
    <w:p w:rsidR="005F10B9" w:rsidRPr="00F66B17" w:rsidRDefault="005F10B9" w:rsidP="005F10B9">
      <w:pPr>
        <w:pStyle w:val="PargrafodaLista"/>
        <w:jc w:val="both"/>
        <w:rPr>
          <w:rFonts w:cstheme="minorHAnsi"/>
          <w:b/>
          <w:sz w:val="24"/>
          <w:szCs w:val="24"/>
        </w:rPr>
      </w:pP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  <w:r w:rsidRPr="00A866AE">
        <w:rPr>
          <w:rFonts w:cstheme="minorHAnsi"/>
          <w:sz w:val="24"/>
          <w:szCs w:val="24"/>
        </w:rPr>
        <w:t xml:space="preserve">As inscrições serão feitas pelas Comissões Coordenadoras de Programas (CCP), </w:t>
      </w:r>
      <w:r>
        <w:rPr>
          <w:rFonts w:cstheme="minorHAnsi"/>
          <w:sz w:val="24"/>
          <w:szCs w:val="24"/>
        </w:rPr>
        <w:t xml:space="preserve">devendo cada CCP </w:t>
      </w:r>
      <w:r w:rsidRPr="00A866AE">
        <w:rPr>
          <w:rFonts w:cstheme="minorHAnsi"/>
          <w:sz w:val="24"/>
          <w:szCs w:val="24"/>
        </w:rPr>
        <w:t xml:space="preserve">selecionar </w:t>
      </w:r>
      <w:r w:rsidRPr="00A866AE">
        <w:rPr>
          <w:rFonts w:cstheme="minorHAnsi"/>
          <w:b/>
          <w:sz w:val="24"/>
          <w:szCs w:val="24"/>
        </w:rPr>
        <w:t>UMA</w:t>
      </w:r>
      <w:r w:rsidRPr="00A866AE">
        <w:rPr>
          <w:rFonts w:cstheme="minorHAnsi"/>
          <w:sz w:val="24"/>
          <w:szCs w:val="24"/>
        </w:rPr>
        <w:t xml:space="preserve"> tese de doutorado para a premiação. </w:t>
      </w:r>
      <w:r w:rsidRPr="00AA14C9">
        <w:rPr>
          <w:rFonts w:cstheme="minorHAnsi"/>
          <w:sz w:val="24"/>
          <w:szCs w:val="24"/>
        </w:rPr>
        <w:t xml:space="preserve">As inscrições serão feitas por meio eletrônico, </w:t>
      </w:r>
      <w:r w:rsidR="00B338DB">
        <w:rPr>
          <w:rFonts w:cstheme="minorHAnsi"/>
          <w:sz w:val="24"/>
          <w:szCs w:val="24"/>
        </w:rPr>
        <w:t xml:space="preserve">através do </w:t>
      </w:r>
      <w:proofErr w:type="spellStart"/>
      <w:r w:rsidR="00B338DB">
        <w:rPr>
          <w:rFonts w:cstheme="minorHAnsi"/>
          <w:sz w:val="24"/>
          <w:szCs w:val="24"/>
        </w:rPr>
        <w:t>Moodle</w:t>
      </w:r>
      <w:proofErr w:type="spellEnd"/>
      <w:r w:rsidR="00B338DB">
        <w:rPr>
          <w:rFonts w:cstheme="minorHAnsi"/>
          <w:sz w:val="24"/>
          <w:szCs w:val="24"/>
        </w:rPr>
        <w:t xml:space="preserve"> (</w:t>
      </w:r>
      <w:r w:rsidR="00B338DB" w:rsidRPr="00B338DB">
        <w:rPr>
          <w:rFonts w:cstheme="minorHAnsi"/>
          <w:sz w:val="24"/>
          <w:szCs w:val="24"/>
        </w:rPr>
        <w:t>http://pos2.usp.br/moodle/</w:t>
      </w:r>
      <w:r w:rsidR="00B338DB">
        <w:rPr>
          <w:rFonts w:cstheme="minorHAnsi"/>
          <w:sz w:val="24"/>
          <w:szCs w:val="24"/>
        </w:rPr>
        <w:t>).</w:t>
      </w: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Pr="00A866AE" w:rsidRDefault="005F10B9" w:rsidP="005F10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documentação necessária é a seguinte: </w:t>
      </w:r>
    </w:p>
    <w:p w:rsidR="005F10B9" w:rsidRPr="004910FE" w:rsidRDefault="005F10B9" w:rsidP="005F10B9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sz w:val="24"/>
          <w:szCs w:val="24"/>
        </w:rPr>
      </w:pPr>
      <w:r w:rsidRPr="004910FE">
        <w:rPr>
          <w:rFonts w:cstheme="minorHAnsi"/>
          <w:sz w:val="24"/>
          <w:szCs w:val="24"/>
        </w:rPr>
        <w:t>Cópia eletrônica da tese;</w:t>
      </w:r>
    </w:p>
    <w:p w:rsidR="005F10B9" w:rsidRPr="00AA14C9" w:rsidRDefault="005F10B9" w:rsidP="005F10B9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sz w:val="24"/>
          <w:szCs w:val="24"/>
        </w:rPr>
      </w:pPr>
      <w:r w:rsidRPr="004910FE">
        <w:rPr>
          <w:rFonts w:cstheme="minorHAnsi"/>
          <w:sz w:val="24"/>
          <w:szCs w:val="24"/>
        </w:rPr>
        <w:t>Resumo de 500 palavras</w:t>
      </w:r>
      <w:r>
        <w:rPr>
          <w:rFonts w:cstheme="minorHAnsi"/>
          <w:sz w:val="24"/>
          <w:szCs w:val="24"/>
        </w:rPr>
        <w:t>,</w:t>
      </w:r>
      <w:r w:rsidRPr="004910FE">
        <w:rPr>
          <w:rFonts w:cstheme="minorHAnsi"/>
          <w:sz w:val="24"/>
          <w:szCs w:val="24"/>
        </w:rPr>
        <w:t xml:space="preserve"> elaborado pelo autor</w:t>
      </w:r>
      <w:r>
        <w:rPr>
          <w:rFonts w:cstheme="minorHAnsi"/>
          <w:sz w:val="24"/>
          <w:szCs w:val="24"/>
        </w:rPr>
        <w:t>,</w:t>
      </w:r>
      <w:r w:rsidRPr="004910FE">
        <w:rPr>
          <w:rFonts w:cstheme="minorHAnsi"/>
          <w:sz w:val="24"/>
          <w:szCs w:val="24"/>
        </w:rPr>
        <w:t xml:space="preserve"> destacando </w:t>
      </w:r>
      <w:r>
        <w:rPr>
          <w:rFonts w:cstheme="minorHAnsi"/>
          <w:sz w:val="24"/>
          <w:szCs w:val="24"/>
        </w:rPr>
        <w:t xml:space="preserve">os </w:t>
      </w:r>
      <w:r w:rsidRPr="004910FE">
        <w:rPr>
          <w:rFonts w:cstheme="minorHAnsi"/>
          <w:sz w:val="24"/>
          <w:szCs w:val="24"/>
        </w:rPr>
        <w:t xml:space="preserve">aspectos </w:t>
      </w:r>
      <w:r>
        <w:rPr>
          <w:rFonts w:cstheme="minorHAnsi"/>
          <w:sz w:val="24"/>
          <w:szCs w:val="24"/>
        </w:rPr>
        <w:t xml:space="preserve">mais </w:t>
      </w:r>
      <w:r w:rsidRPr="00AA14C9">
        <w:rPr>
          <w:rFonts w:cstheme="minorHAnsi"/>
          <w:sz w:val="24"/>
          <w:szCs w:val="24"/>
        </w:rPr>
        <w:t xml:space="preserve">relevantes </w:t>
      </w:r>
      <w:r>
        <w:rPr>
          <w:rFonts w:cstheme="minorHAnsi"/>
          <w:sz w:val="24"/>
          <w:szCs w:val="24"/>
        </w:rPr>
        <w:t>do trabalho realizado</w:t>
      </w:r>
      <w:r w:rsidRPr="00AA14C9">
        <w:rPr>
          <w:rFonts w:cstheme="minorHAnsi"/>
          <w:sz w:val="24"/>
          <w:szCs w:val="24"/>
        </w:rPr>
        <w:t>;</w:t>
      </w:r>
    </w:p>
    <w:p w:rsidR="005F10B9" w:rsidRPr="00AA14C9" w:rsidRDefault="005F10B9" w:rsidP="005F10B9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sz w:val="24"/>
          <w:szCs w:val="24"/>
        </w:rPr>
      </w:pPr>
      <w:r w:rsidRPr="00AA14C9">
        <w:rPr>
          <w:rFonts w:cstheme="minorHAnsi"/>
          <w:sz w:val="24"/>
          <w:szCs w:val="24"/>
        </w:rPr>
        <w:t xml:space="preserve">Concordância do autor e </w:t>
      </w:r>
      <w:proofErr w:type="gramStart"/>
      <w:r w:rsidRPr="00AA14C9">
        <w:rPr>
          <w:rFonts w:cstheme="minorHAnsi"/>
          <w:sz w:val="24"/>
          <w:szCs w:val="24"/>
        </w:rPr>
        <w:t>do</w:t>
      </w:r>
      <w:r w:rsidRPr="00A866AE">
        <w:rPr>
          <w:rFonts w:cstheme="minorHAnsi"/>
          <w:sz w:val="24"/>
          <w:szCs w:val="24"/>
        </w:rPr>
        <w:t>(</w:t>
      </w:r>
      <w:proofErr w:type="gramEnd"/>
      <w:r w:rsidRPr="00A866AE">
        <w:rPr>
          <w:rFonts w:cstheme="minorHAnsi"/>
          <w:sz w:val="24"/>
          <w:szCs w:val="24"/>
        </w:rPr>
        <w:t>s)</w:t>
      </w:r>
      <w:r w:rsidRPr="00AA14C9">
        <w:rPr>
          <w:rFonts w:cstheme="minorHAnsi"/>
          <w:sz w:val="24"/>
          <w:szCs w:val="24"/>
        </w:rPr>
        <w:t xml:space="preserve"> orientador(es) para inscrição no concurso;</w:t>
      </w:r>
    </w:p>
    <w:p w:rsidR="005F10B9" w:rsidRPr="00AA14C9" w:rsidRDefault="005F10B9" w:rsidP="005F10B9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sz w:val="24"/>
          <w:szCs w:val="24"/>
        </w:rPr>
      </w:pPr>
      <w:r w:rsidRPr="00AA14C9">
        <w:rPr>
          <w:rFonts w:cstheme="minorHAnsi"/>
          <w:sz w:val="24"/>
          <w:szCs w:val="24"/>
        </w:rPr>
        <w:t xml:space="preserve">Listagem da produção </w:t>
      </w:r>
      <w:r>
        <w:rPr>
          <w:rFonts w:cstheme="minorHAnsi"/>
          <w:sz w:val="24"/>
          <w:szCs w:val="24"/>
        </w:rPr>
        <w:t>intelectual</w:t>
      </w:r>
      <w:r w:rsidRPr="00AA14C9">
        <w:rPr>
          <w:rFonts w:cstheme="minorHAnsi"/>
          <w:sz w:val="24"/>
          <w:szCs w:val="24"/>
        </w:rPr>
        <w:t xml:space="preserve"> derivada da tese</w:t>
      </w:r>
      <w:r>
        <w:rPr>
          <w:rFonts w:cstheme="minorHAnsi"/>
          <w:sz w:val="24"/>
          <w:szCs w:val="24"/>
        </w:rPr>
        <w:t>.</w:t>
      </w: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Pr="00FA3C09" w:rsidRDefault="005F10B9" w:rsidP="005F10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CCP deverá encaminhar, além da documentação acima, a a</w:t>
      </w:r>
      <w:r w:rsidRPr="00FA3C09">
        <w:rPr>
          <w:rFonts w:cstheme="minorHAnsi"/>
          <w:sz w:val="24"/>
          <w:szCs w:val="24"/>
        </w:rPr>
        <w:t xml:space="preserve">ta da </w:t>
      </w:r>
      <w:r>
        <w:rPr>
          <w:rFonts w:cstheme="minorHAnsi"/>
          <w:sz w:val="24"/>
          <w:szCs w:val="24"/>
        </w:rPr>
        <w:t>reunião na qual foi feita a seleção da tese concorrente ao prêmio,</w:t>
      </w:r>
      <w:r w:rsidRPr="00FA3C09">
        <w:rPr>
          <w:rFonts w:cstheme="minorHAnsi"/>
          <w:sz w:val="24"/>
          <w:szCs w:val="24"/>
        </w:rPr>
        <w:t xml:space="preserve"> justificando </w:t>
      </w:r>
      <w:r>
        <w:rPr>
          <w:rFonts w:cstheme="minorHAnsi"/>
          <w:sz w:val="24"/>
          <w:szCs w:val="24"/>
        </w:rPr>
        <w:t>a indicação</w:t>
      </w:r>
      <w:r w:rsidRPr="00FA3C09">
        <w:rPr>
          <w:rFonts w:cstheme="minorHAnsi"/>
          <w:sz w:val="24"/>
          <w:szCs w:val="24"/>
        </w:rPr>
        <w:t xml:space="preserve">. Caso o orientador </w:t>
      </w:r>
      <w:r>
        <w:rPr>
          <w:rFonts w:cstheme="minorHAnsi"/>
          <w:sz w:val="24"/>
          <w:szCs w:val="24"/>
        </w:rPr>
        <w:t>da tese selecionada faça parte da CCP</w:t>
      </w:r>
      <w:r w:rsidRPr="00FA3C09">
        <w:rPr>
          <w:rFonts w:cstheme="minorHAnsi"/>
          <w:sz w:val="24"/>
          <w:szCs w:val="24"/>
        </w:rPr>
        <w:t>, sua abstenção da votação deve constar na ata.</w:t>
      </w:r>
    </w:p>
    <w:p w:rsidR="005F10B9" w:rsidRDefault="005F10B9" w:rsidP="005F10B9">
      <w:pPr>
        <w:jc w:val="both"/>
        <w:rPr>
          <w:rFonts w:cstheme="minorHAnsi"/>
          <w:b/>
          <w:sz w:val="24"/>
          <w:szCs w:val="24"/>
        </w:rPr>
      </w:pPr>
    </w:p>
    <w:p w:rsidR="005F10B9" w:rsidRDefault="005F10B9" w:rsidP="005F10B9">
      <w:pPr>
        <w:jc w:val="both"/>
        <w:rPr>
          <w:rFonts w:cstheme="minorHAnsi"/>
          <w:b/>
          <w:sz w:val="24"/>
          <w:szCs w:val="24"/>
        </w:rPr>
      </w:pPr>
    </w:p>
    <w:p w:rsidR="005F10B9" w:rsidRPr="00F66B17" w:rsidRDefault="005F10B9" w:rsidP="005F10B9">
      <w:pPr>
        <w:pStyle w:val="PargrafodaLista"/>
        <w:numPr>
          <w:ilvl w:val="0"/>
          <w:numId w:val="6"/>
        </w:numPr>
        <w:jc w:val="both"/>
        <w:rPr>
          <w:rFonts w:cstheme="minorHAnsi"/>
          <w:b/>
          <w:caps/>
          <w:sz w:val="24"/>
          <w:szCs w:val="24"/>
        </w:rPr>
      </w:pPr>
      <w:r w:rsidRPr="00F66B17">
        <w:rPr>
          <w:rFonts w:cstheme="minorHAnsi"/>
          <w:b/>
          <w:caps/>
          <w:sz w:val="24"/>
          <w:szCs w:val="24"/>
        </w:rPr>
        <w:t>COMISSõES JULGADORAS</w:t>
      </w:r>
    </w:p>
    <w:p w:rsidR="005F10B9" w:rsidRPr="004910FE" w:rsidRDefault="005F10B9" w:rsidP="005F10B9">
      <w:pPr>
        <w:jc w:val="both"/>
        <w:rPr>
          <w:rFonts w:cstheme="minorHAnsi"/>
          <w:b/>
          <w:caps/>
          <w:sz w:val="24"/>
          <w:szCs w:val="24"/>
        </w:rPr>
      </w:pP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  <w:r w:rsidRPr="004910FE">
        <w:rPr>
          <w:rFonts w:cstheme="minorHAnsi"/>
          <w:sz w:val="24"/>
          <w:szCs w:val="24"/>
        </w:rPr>
        <w:t xml:space="preserve">Os trabalhos serão avaliados </w:t>
      </w:r>
      <w:r>
        <w:rPr>
          <w:rFonts w:cstheme="minorHAnsi"/>
          <w:sz w:val="24"/>
          <w:szCs w:val="24"/>
        </w:rPr>
        <w:t>por 9 (nove)</w:t>
      </w:r>
      <w:r w:rsidRPr="004910FE">
        <w:rPr>
          <w:rFonts w:cstheme="minorHAnsi"/>
          <w:sz w:val="24"/>
          <w:szCs w:val="24"/>
        </w:rPr>
        <w:t xml:space="preserve"> Comiss</w:t>
      </w:r>
      <w:r>
        <w:rPr>
          <w:rFonts w:cstheme="minorHAnsi"/>
          <w:sz w:val="24"/>
          <w:szCs w:val="24"/>
        </w:rPr>
        <w:t>ões</w:t>
      </w:r>
      <w:r w:rsidRPr="004910FE">
        <w:rPr>
          <w:rFonts w:cstheme="minorHAnsi"/>
          <w:sz w:val="24"/>
          <w:szCs w:val="24"/>
        </w:rPr>
        <w:t xml:space="preserve"> Julgadora</w:t>
      </w:r>
      <w:r>
        <w:rPr>
          <w:rFonts w:cstheme="minorHAnsi"/>
          <w:sz w:val="24"/>
          <w:szCs w:val="24"/>
        </w:rPr>
        <w:t>s</w:t>
      </w:r>
      <w:r w:rsidRPr="004910FE">
        <w:rPr>
          <w:rFonts w:cstheme="minorHAnsi"/>
          <w:sz w:val="24"/>
          <w:szCs w:val="24"/>
        </w:rPr>
        <w:t xml:space="preserve"> indicada</w:t>
      </w:r>
      <w:r>
        <w:rPr>
          <w:rFonts w:cstheme="minorHAnsi"/>
          <w:sz w:val="24"/>
          <w:szCs w:val="24"/>
        </w:rPr>
        <w:t>s</w:t>
      </w:r>
      <w:r w:rsidRPr="004910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</w:t>
      </w:r>
      <w:r w:rsidRPr="004910FE">
        <w:rPr>
          <w:rFonts w:cstheme="minorHAnsi"/>
          <w:sz w:val="24"/>
          <w:szCs w:val="24"/>
        </w:rPr>
        <w:t xml:space="preserve"> Portaria </w:t>
      </w:r>
      <w:r>
        <w:rPr>
          <w:rFonts w:cstheme="minorHAnsi"/>
          <w:sz w:val="24"/>
          <w:szCs w:val="24"/>
        </w:rPr>
        <w:t xml:space="preserve">a ser publicada pela </w:t>
      </w:r>
      <w:r w:rsidRPr="004910FE">
        <w:rPr>
          <w:rFonts w:cstheme="minorHAnsi"/>
          <w:sz w:val="24"/>
          <w:szCs w:val="24"/>
        </w:rPr>
        <w:t>PRPG</w:t>
      </w:r>
      <w:r>
        <w:rPr>
          <w:rFonts w:cstheme="minorHAnsi"/>
          <w:sz w:val="24"/>
          <w:szCs w:val="24"/>
        </w:rPr>
        <w:t xml:space="preserve">, compostas por um coordenador docente da USP e especialistas da área externos à USP, nas nove áreas do conhecimento.  </w:t>
      </w: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Pr="00F66B17" w:rsidRDefault="005F10B9" w:rsidP="005F10B9">
      <w:pPr>
        <w:pStyle w:val="PargrafodaLista"/>
        <w:numPr>
          <w:ilvl w:val="0"/>
          <w:numId w:val="6"/>
        </w:numPr>
        <w:jc w:val="both"/>
        <w:rPr>
          <w:rFonts w:cstheme="minorHAnsi"/>
          <w:b/>
          <w:caps/>
          <w:sz w:val="24"/>
          <w:szCs w:val="24"/>
        </w:rPr>
      </w:pPr>
      <w:r w:rsidRPr="00F66B17">
        <w:rPr>
          <w:rFonts w:cstheme="minorHAnsi"/>
          <w:b/>
          <w:caps/>
          <w:sz w:val="24"/>
          <w:szCs w:val="24"/>
        </w:rPr>
        <w:t>Critérios de Análise</w:t>
      </w: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  <w:r>
        <w:rPr>
          <w:color w:val="000000"/>
          <w:sz w:val="25"/>
          <w:szCs w:val="25"/>
          <w:shd w:val="clear" w:color="auto" w:fill="FFFFFF"/>
        </w:rPr>
        <w:t>Os critérios de premiação deverão considerar: originalidade do trabalho, relevância para o desenvolvimento científico, tecnológico, cultural, social e de inovação, e valor agregado ao sistema educacional.</w:t>
      </w: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Caso nenhuma tese atinja os patamares mínimos exigidos em cada critério de premiação, pode-se decidir pela não atribuição do prêmio.</w:t>
      </w: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Default="005F10B9" w:rsidP="005F10B9">
      <w:pPr>
        <w:jc w:val="both"/>
        <w:rPr>
          <w:rFonts w:cstheme="minorHAnsi"/>
          <w:sz w:val="24"/>
          <w:szCs w:val="24"/>
        </w:rPr>
      </w:pPr>
    </w:p>
    <w:p w:rsidR="005F10B9" w:rsidRPr="00A866AE" w:rsidRDefault="005F10B9" w:rsidP="005F10B9">
      <w:pPr>
        <w:ind w:left="3540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</w:t>
      </w:r>
      <w:r w:rsidRPr="00A866AE">
        <w:rPr>
          <w:rFonts w:cstheme="minorHAnsi"/>
          <w:b/>
          <w:sz w:val="24"/>
          <w:szCs w:val="24"/>
        </w:rPr>
        <w:t>Autorizo. Publique-se.</w:t>
      </w:r>
    </w:p>
    <w:p w:rsidR="005F10B9" w:rsidRPr="00A866AE" w:rsidRDefault="005F10B9" w:rsidP="005F10B9">
      <w:pPr>
        <w:jc w:val="right"/>
        <w:rPr>
          <w:rFonts w:cstheme="minorHAnsi"/>
          <w:b/>
          <w:sz w:val="24"/>
          <w:szCs w:val="24"/>
        </w:rPr>
      </w:pPr>
    </w:p>
    <w:p w:rsidR="005F10B9" w:rsidRPr="00A866AE" w:rsidRDefault="005F10B9" w:rsidP="005F10B9">
      <w:pPr>
        <w:jc w:val="right"/>
        <w:rPr>
          <w:rFonts w:cstheme="minorHAnsi"/>
          <w:b/>
          <w:sz w:val="24"/>
          <w:szCs w:val="24"/>
        </w:rPr>
      </w:pPr>
    </w:p>
    <w:p w:rsidR="005F10B9" w:rsidRPr="00A866AE" w:rsidRDefault="005F10B9" w:rsidP="005F10B9">
      <w:pPr>
        <w:jc w:val="right"/>
        <w:rPr>
          <w:rFonts w:cstheme="minorHAnsi"/>
          <w:b/>
          <w:sz w:val="24"/>
          <w:szCs w:val="24"/>
        </w:rPr>
      </w:pPr>
    </w:p>
    <w:p w:rsidR="005F10B9" w:rsidRPr="00A866AE" w:rsidRDefault="00280E26" w:rsidP="005F10B9">
      <w:pPr>
        <w:ind w:left="566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Carlos G. </w:t>
      </w:r>
      <w:proofErr w:type="spellStart"/>
      <w:r>
        <w:rPr>
          <w:rFonts w:cstheme="minorHAnsi"/>
          <w:b/>
          <w:sz w:val="24"/>
          <w:szCs w:val="24"/>
        </w:rPr>
        <w:t>Carlotti</w:t>
      </w:r>
      <w:proofErr w:type="spellEnd"/>
      <w:r>
        <w:rPr>
          <w:rFonts w:cstheme="minorHAnsi"/>
          <w:b/>
          <w:sz w:val="24"/>
          <w:szCs w:val="24"/>
        </w:rPr>
        <w:t xml:space="preserve"> Jr.</w:t>
      </w:r>
    </w:p>
    <w:p w:rsidR="005F10B9" w:rsidRPr="00714ED4" w:rsidRDefault="00B940D6" w:rsidP="005F10B9">
      <w:pPr>
        <w:ind w:left="3540" w:firstLine="708"/>
        <w:jc w:val="center"/>
        <w:rPr>
          <w:rFonts w:eastAsia="Arial Unicode MS" w:cstheme="minorHAnsi"/>
          <w:b/>
          <w:cap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</w:t>
      </w:r>
      <w:r w:rsidR="00280E26">
        <w:rPr>
          <w:rFonts w:cstheme="minorHAnsi"/>
          <w:b/>
          <w:sz w:val="24"/>
          <w:szCs w:val="24"/>
        </w:rPr>
        <w:t xml:space="preserve">               </w:t>
      </w:r>
      <w:r w:rsidR="005F10B9" w:rsidRPr="00A866AE">
        <w:rPr>
          <w:rFonts w:cstheme="minorHAnsi"/>
          <w:b/>
          <w:sz w:val="24"/>
          <w:szCs w:val="24"/>
        </w:rPr>
        <w:t>Pró-Reitor</w:t>
      </w:r>
      <w:r w:rsidR="005F10B9">
        <w:rPr>
          <w:rFonts w:cstheme="minorHAnsi"/>
          <w:b/>
          <w:sz w:val="24"/>
          <w:szCs w:val="24"/>
        </w:rPr>
        <w:t xml:space="preserve"> de Pós-Graduação</w:t>
      </w:r>
    </w:p>
    <w:p w:rsidR="002514F9" w:rsidRPr="005F10B9" w:rsidRDefault="002514F9" w:rsidP="005F10B9"/>
    <w:sectPr w:rsidR="002514F9" w:rsidRPr="005F10B9" w:rsidSect="005F10B9">
      <w:headerReference w:type="default" r:id="rId7"/>
      <w:footerReference w:type="default" r:id="rId8"/>
      <w:pgSz w:w="11906" w:h="16838"/>
      <w:pgMar w:top="1417" w:right="1133" w:bottom="141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08" w:rsidRDefault="003E2308" w:rsidP="00121795">
      <w:r>
        <w:separator/>
      </w:r>
    </w:p>
  </w:endnote>
  <w:endnote w:type="continuationSeparator" w:id="0">
    <w:p w:rsidR="003E2308" w:rsidRDefault="003E2308" w:rsidP="001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D6" w:rsidRPr="00407910" w:rsidRDefault="00B940D6" w:rsidP="00121795">
    <w:pPr>
      <w:pStyle w:val="Rodap"/>
      <w:rPr>
        <w:b/>
        <w:color w:val="1F497D"/>
      </w:rPr>
    </w:pPr>
    <w:r w:rsidRPr="00407910">
      <w:rPr>
        <w:b/>
        <w:color w:val="1F497D"/>
      </w:rPr>
      <w:t>Rua da Reitoria, 374 – 4º andar</w:t>
    </w:r>
  </w:p>
  <w:p w:rsidR="00B940D6" w:rsidRPr="00407910" w:rsidRDefault="00B940D6" w:rsidP="00121795">
    <w:pPr>
      <w:pStyle w:val="Rodap"/>
      <w:rPr>
        <w:b/>
        <w:color w:val="1F497D"/>
      </w:rPr>
    </w:pPr>
    <w:r w:rsidRPr="00407910">
      <w:rPr>
        <w:b/>
        <w:color w:val="1F497D"/>
      </w:rPr>
      <w:t>São Paulo – SP    05508-220</w:t>
    </w:r>
  </w:p>
  <w:p w:rsidR="00B940D6" w:rsidRPr="00407910" w:rsidRDefault="00B940D6" w:rsidP="00121795">
    <w:pPr>
      <w:pStyle w:val="Rodap"/>
      <w:rPr>
        <w:b/>
        <w:color w:val="1F497D"/>
      </w:rPr>
    </w:pPr>
    <w:r w:rsidRPr="00407910">
      <w:rPr>
        <w:b/>
        <w:color w:val="1F497D"/>
      </w:rPr>
      <w:t>Tel.: 55 (11) 3091 -  3266</w:t>
    </w:r>
  </w:p>
  <w:p w:rsidR="00B940D6" w:rsidRPr="00407910" w:rsidRDefault="003E2308" w:rsidP="00121795">
    <w:pPr>
      <w:pStyle w:val="Rodap"/>
      <w:rPr>
        <w:b/>
        <w:color w:val="1F497D"/>
      </w:rPr>
    </w:pPr>
    <w:hyperlink r:id="rId1" w:history="1">
      <w:r w:rsidR="00B940D6" w:rsidRPr="00407910">
        <w:rPr>
          <w:rStyle w:val="Hyperlink"/>
          <w:b/>
          <w:color w:val="1F497D"/>
        </w:rPr>
        <w:t>prpg@usp.br</w:t>
      </w:r>
    </w:hyperlink>
    <w:r w:rsidR="00B940D6" w:rsidRPr="00407910">
      <w:rPr>
        <w:rStyle w:val="Hyperlink"/>
        <w:b/>
        <w:color w:val="1F497D"/>
      </w:rPr>
      <w:t xml:space="preserve"> - </w:t>
    </w:r>
    <w:hyperlink r:id="rId2" w:history="1">
      <w:r w:rsidR="00B940D6" w:rsidRPr="00407910">
        <w:rPr>
          <w:rStyle w:val="Hyperlink"/>
          <w:b/>
          <w:color w:val="1F497D"/>
        </w:rPr>
        <w:t>www.usp.br/prpg</w:t>
      </w:r>
    </w:hyperlink>
  </w:p>
  <w:p w:rsidR="00B940D6" w:rsidRDefault="00B940D6" w:rsidP="00121795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70F8A" wp14:editId="6BCC22D5">
              <wp:simplePos x="0" y="0"/>
              <wp:positionH relativeFrom="page">
                <wp:posOffset>5151120</wp:posOffset>
              </wp:positionH>
              <wp:positionV relativeFrom="page">
                <wp:posOffset>9386570</wp:posOffset>
              </wp:positionV>
              <wp:extent cx="1508760" cy="856615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40D6" w:rsidRPr="00407910" w:rsidRDefault="00B940D6" w:rsidP="00121795">
                          <w:pPr>
                            <w:pStyle w:val="Rodap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  <w:lang w:eastAsia="pt-BR"/>
                            </w:rPr>
                            <w:drawing>
                              <wp:inline distT="0" distB="0" distL="0" distR="0" wp14:anchorId="38C1FF19" wp14:editId="056430D6">
                                <wp:extent cx="1320165" cy="763270"/>
                                <wp:effectExtent l="0" t="0" r="0" b="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0165" cy="763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70F8A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405.6pt;margin-top:739.1pt;width:118.8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" filled="f" stroked="f" strokeweight=".5pt">
              <v:path arrowok="t"/>
              <v:textbox style="mso-fit-shape-to-text:t">
                <w:txbxContent>
                  <w:p w:rsidR="00B940D6" w:rsidRPr="00407910" w:rsidRDefault="00B940D6" w:rsidP="00121795">
                    <w:pPr>
                      <w:pStyle w:val="Rodap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  <w:lang w:eastAsia="pt-BR"/>
                      </w:rPr>
                      <w:drawing>
                        <wp:inline distT="0" distB="0" distL="0" distR="0" wp14:anchorId="38C1FF19" wp14:editId="056430D6">
                          <wp:extent cx="1320165" cy="763270"/>
                          <wp:effectExtent l="0" t="0" r="0" b="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0165" cy="763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1612F68" wp14:editId="58645D28">
              <wp:simplePos x="0" y="0"/>
              <wp:positionH relativeFrom="page">
                <wp:posOffset>1080135</wp:posOffset>
              </wp:positionH>
              <wp:positionV relativeFrom="page">
                <wp:posOffset>9386570</wp:posOffset>
              </wp:positionV>
              <wp:extent cx="5579745" cy="36195"/>
              <wp:effectExtent l="0" t="0" r="1905" b="1905"/>
              <wp:wrapSquare wrapText="bothSides"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974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24F67" id="Retângulo 12" o:spid="_x0000_s1026" style="position:absolute;margin-left:85.05pt;margin-top:739.1pt;width:439.35pt;height:2.85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" fillcolor="#4f81bd" stroked="f" strokeweight="2pt">
              <v:path arrowok="t"/>
              <w10:wrap type="square" anchorx="page" anchory="page"/>
            </v:rect>
          </w:pict>
        </mc:Fallback>
      </mc:AlternateContent>
    </w:r>
  </w:p>
  <w:p w:rsidR="00B940D6" w:rsidRPr="00121795" w:rsidRDefault="00B940D6" w:rsidP="001217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08" w:rsidRDefault="003E2308" w:rsidP="00121795">
      <w:r>
        <w:separator/>
      </w:r>
    </w:p>
  </w:footnote>
  <w:footnote w:type="continuationSeparator" w:id="0">
    <w:p w:rsidR="003E2308" w:rsidRDefault="003E2308" w:rsidP="0012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D6" w:rsidRDefault="00B940D6">
    <w:pPr>
      <w:pStyle w:val="Cabealho"/>
    </w:pPr>
    <w:r>
      <w:rPr>
        <w:noProof/>
        <w:lang w:eastAsia="pt-BR"/>
      </w:rPr>
      <w:drawing>
        <wp:inline distT="0" distB="0" distL="0" distR="0" wp14:anchorId="21211AA7" wp14:editId="0E0831B1">
          <wp:extent cx="790575" cy="113347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5DC2"/>
    <w:multiLevelType w:val="hybridMultilevel"/>
    <w:tmpl w:val="BDCCD9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D58A0"/>
    <w:multiLevelType w:val="hybridMultilevel"/>
    <w:tmpl w:val="899CAE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7230D"/>
    <w:multiLevelType w:val="multilevel"/>
    <w:tmpl w:val="154411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26BD5"/>
    <w:multiLevelType w:val="hybridMultilevel"/>
    <w:tmpl w:val="2DBE59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51E6"/>
    <w:multiLevelType w:val="multilevel"/>
    <w:tmpl w:val="154411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B809AC"/>
    <w:multiLevelType w:val="hybridMultilevel"/>
    <w:tmpl w:val="83C80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25978"/>
    <w:multiLevelType w:val="hybridMultilevel"/>
    <w:tmpl w:val="0C7E7A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95"/>
    <w:rsid w:val="00077352"/>
    <w:rsid w:val="0008396C"/>
    <w:rsid w:val="00097E6F"/>
    <w:rsid w:val="000B4391"/>
    <w:rsid w:val="000C1041"/>
    <w:rsid w:val="000C77DD"/>
    <w:rsid w:val="000D22D2"/>
    <w:rsid w:val="000E2A14"/>
    <w:rsid w:val="00121795"/>
    <w:rsid w:val="00161490"/>
    <w:rsid w:val="00173E32"/>
    <w:rsid w:val="00181D7E"/>
    <w:rsid w:val="00191031"/>
    <w:rsid w:val="001B1925"/>
    <w:rsid w:val="001F07E1"/>
    <w:rsid w:val="002514F9"/>
    <w:rsid w:val="00275B3D"/>
    <w:rsid w:val="00280E26"/>
    <w:rsid w:val="002A7BCA"/>
    <w:rsid w:val="002B3CF0"/>
    <w:rsid w:val="003369A2"/>
    <w:rsid w:val="0035631E"/>
    <w:rsid w:val="003E2308"/>
    <w:rsid w:val="00407746"/>
    <w:rsid w:val="004630C5"/>
    <w:rsid w:val="004C358A"/>
    <w:rsid w:val="004C3CA6"/>
    <w:rsid w:val="00533A1F"/>
    <w:rsid w:val="00565BC1"/>
    <w:rsid w:val="005D24AF"/>
    <w:rsid w:val="005F10B9"/>
    <w:rsid w:val="00666C7B"/>
    <w:rsid w:val="006963B0"/>
    <w:rsid w:val="006D1371"/>
    <w:rsid w:val="006F2403"/>
    <w:rsid w:val="007350C5"/>
    <w:rsid w:val="007715F3"/>
    <w:rsid w:val="007D7D3A"/>
    <w:rsid w:val="007F190F"/>
    <w:rsid w:val="0085346B"/>
    <w:rsid w:val="008A2B81"/>
    <w:rsid w:val="008C2AB0"/>
    <w:rsid w:val="008C6FCA"/>
    <w:rsid w:val="008D5430"/>
    <w:rsid w:val="008E4DAE"/>
    <w:rsid w:val="008E7966"/>
    <w:rsid w:val="009C6A57"/>
    <w:rsid w:val="009F2FE0"/>
    <w:rsid w:val="00A722C8"/>
    <w:rsid w:val="00A85863"/>
    <w:rsid w:val="00AA6692"/>
    <w:rsid w:val="00AB1023"/>
    <w:rsid w:val="00AE3108"/>
    <w:rsid w:val="00B11191"/>
    <w:rsid w:val="00B338DB"/>
    <w:rsid w:val="00B80359"/>
    <w:rsid w:val="00B940D6"/>
    <w:rsid w:val="00BF03D0"/>
    <w:rsid w:val="00C244F9"/>
    <w:rsid w:val="00C402A2"/>
    <w:rsid w:val="00CF0EEE"/>
    <w:rsid w:val="00D12D5E"/>
    <w:rsid w:val="00D16B54"/>
    <w:rsid w:val="00D93412"/>
    <w:rsid w:val="00E23E50"/>
    <w:rsid w:val="00E370DF"/>
    <w:rsid w:val="00E56F01"/>
    <w:rsid w:val="00E616E9"/>
    <w:rsid w:val="00E655E5"/>
    <w:rsid w:val="00E772BB"/>
    <w:rsid w:val="00EA0D12"/>
    <w:rsid w:val="00EA369F"/>
    <w:rsid w:val="00ED179E"/>
    <w:rsid w:val="00ED39DF"/>
    <w:rsid w:val="00ED56A6"/>
    <w:rsid w:val="00EE131D"/>
    <w:rsid w:val="00EE48F6"/>
    <w:rsid w:val="00F01C42"/>
    <w:rsid w:val="00F03164"/>
    <w:rsid w:val="00F33D84"/>
    <w:rsid w:val="00F9435E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69DFA-E098-492F-9D88-EC5118A6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1795"/>
  </w:style>
  <w:style w:type="paragraph" w:styleId="Rodap">
    <w:name w:val="footer"/>
    <w:basedOn w:val="Normal"/>
    <w:link w:val="RodapChar"/>
    <w:uiPriority w:val="99"/>
    <w:unhideWhenUsed/>
    <w:rsid w:val="001217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21795"/>
  </w:style>
  <w:style w:type="paragraph" w:styleId="Textodebalo">
    <w:name w:val="Balloon Text"/>
    <w:basedOn w:val="Normal"/>
    <w:link w:val="TextodebaloChar"/>
    <w:uiPriority w:val="99"/>
    <w:semiHidden/>
    <w:unhideWhenUsed/>
    <w:rsid w:val="00121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1795"/>
    <w:rPr>
      <w:color w:val="0000FF"/>
      <w:u w:val="single"/>
    </w:rPr>
  </w:style>
  <w:style w:type="character" w:customStyle="1" w:styleId="txtarial8ptgray">
    <w:name w:val="txt_arial_8pt_gray"/>
    <w:basedOn w:val="Fontepargpadro"/>
    <w:rsid w:val="00E616E9"/>
  </w:style>
  <w:style w:type="paragraph" w:styleId="PargrafodaLista">
    <w:name w:val="List Paragraph"/>
    <w:basedOn w:val="Normal"/>
    <w:uiPriority w:val="34"/>
    <w:qFormat/>
    <w:rsid w:val="00BF03D0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C402A2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402A2"/>
    <w:rPr>
      <w:rFonts w:ascii="Calibri" w:eastAsia="Calibri" w:hAnsi="Calibri" w:cs="Times New Roman"/>
      <w:szCs w:val="21"/>
    </w:rPr>
  </w:style>
  <w:style w:type="paragraph" w:styleId="Recuodecorpodetexto3">
    <w:name w:val="Body Text Indent 3"/>
    <w:basedOn w:val="Normal"/>
    <w:link w:val="Recuodecorpodetexto3Char"/>
    <w:rsid w:val="004C358A"/>
    <w:pPr>
      <w:ind w:left="1560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C358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tab-span">
    <w:name w:val="apple-tab-span"/>
    <w:basedOn w:val="Fontepargpadro"/>
    <w:rsid w:val="00E655E5"/>
  </w:style>
  <w:style w:type="character" w:customStyle="1" w:styleId="apple-converted-space">
    <w:name w:val="apple-converted-space"/>
    <w:basedOn w:val="Fontepargpadro"/>
    <w:rsid w:val="00E655E5"/>
  </w:style>
  <w:style w:type="character" w:customStyle="1" w:styleId="object">
    <w:name w:val="object"/>
    <w:basedOn w:val="Fontepargpadro"/>
    <w:rsid w:val="00E655E5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D7D3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D7D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usp.br/prpg" TargetMode="External"/><Relationship Id="rId1" Type="http://schemas.openxmlformats.org/officeDocument/2006/relationships/hyperlink" Target="mailto:prpg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Daniella Rodrigues</dc:creator>
  <cp:lastModifiedBy>Alessandra Falciano</cp:lastModifiedBy>
  <cp:revision>2</cp:revision>
  <cp:lastPrinted>2017-05-12T13:46:00Z</cp:lastPrinted>
  <dcterms:created xsi:type="dcterms:W3CDTF">2017-05-17T15:02:00Z</dcterms:created>
  <dcterms:modified xsi:type="dcterms:W3CDTF">2017-05-17T15:02:00Z</dcterms:modified>
</cp:coreProperties>
</file>